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5F" w:rsidRPr="00200953" w:rsidRDefault="00145F5F" w:rsidP="00145F5F">
      <w:pPr>
        <w:rPr>
          <w:rFonts w:ascii="Times New Roman" w:hAnsi="Times New Roman" w:cs="Times New Roman"/>
          <w:b/>
          <w:sz w:val="28"/>
          <w:szCs w:val="28"/>
        </w:rPr>
      </w:pPr>
      <w:r w:rsidRPr="00200953">
        <w:rPr>
          <w:rFonts w:ascii="Times New Roman" w:hAnsi="Times New Roman" w:cs="Times New Roman"/>
          <w:b/>
          <w:sz w:val="28"/>
          <w:szCs w:val="28"/>
        </w:rPr>
        <w:t>I.    Rationale</w:t>
      </w:r>
    </w:p>
    <w:p w:rsidR="00145F5F" w:rsidRPr="00200953" w:rsidRDefault="00145F5F" w:rsidP="00145F5F">
      <w:pPr>
        <w:rPr>
          <w:rFonts w:ascii="Times New Roman" w:hAnsi="Times New Roman" w:cs="Times New Roman"/>
          <w:sz w:val="28"/>
          <w:szCs w:val="28"/>
        </w:rPr>
      </w:pPr>
      <w:r w:rsidRPr="00200953">
        <w:rPr>
          <w:rFonts w:ascii="Times New Roman" w:hAnsi="Times New Roman" w:cs="Times New Roman"/>
          <w:sz w:val="28"/>
          <w:szCs w:val="28"/>
        </w:rPr>
        <w:t xml:space="preserve">This lesson is designed to present traditional economic models of development, namely </w:t>
      </w:r>
      <w:proofErr w:type="spellStart"/>
      <w:r w:rsidRPr="00200953">
        <w:rPr>
          <w:rFonts w:ascii="Times New Roman" w:hAnsi="Times New Roman" w:cs="Times New Roman"/>
          <w:sz w:val="28"/>
          <w:szCs w:val="28"/>
        </w:rPr>
        <w:t>Rostow's</w:t>
      </w:r>
      <w:proofErr w:type="spellEnd"/>
      <w:r w:rsidRPr="00200953">
        <w:rPr>
          <w:rFonts w:ascii="Times New Roman" w:hAnsi="Times New Roman" w:cs="Times New Roman"/>
          <w:sz w:val="28"/>
          <w:szCs w:val="28"/>
        </w:rPr>
        <w:t>, and to offer some geographic critiques in the form of the core-periphery argument and dependency theory.</w:t>
      </w:r>
    </w:p>
    <w:p w:rsidR="00145F5F" w:rsidRPr="00200953" w:rsidRDefault="00145F5F" w:rsidP="00145F5F">
      <w:pPr>
        <w:rPr>
          <w:rFonts w:ascii="Times New Roman" w:hAnsi="Times New Roman" w:cs="Times New Roman"/>
          <w:sz w:val="28"/>
          <w:szCs w:val="28"/>
        </w:rPr>
      </w:pPr>
      <w:proofErr w:type="spellStart"/>
      <w:r w:rsidRPr="00200953">
        <w:rPr>
          <w:rFonts w:ascii="Times New Roman" w:hAnsi="Times New Roman" w:cs="Times New Roman"/>
          <w:sz w:val="28"/>
          <w:szCs w:val="28"/>
        </w:rPr>
        <w:t>Rostow's</w:t>
      </w:r>
      <w:proofErr w:type="spellEnd"/>
      <w:r w:rsidRPr="00200953">
        <w:rPr>
          <w:rFonts w:ascii="Times New Roman" w:hAnsi="Times New Roman" w:cs="Times New Roman"/>
          <w:sz w:val="28"/>
          <w:szCs w:val="28"/>
        </w:rPr>
        <w:t xml:space="preserve"> model of economic development theorizes that all developing countries will pass through five successive stages of growth on their way to becoming industrialized. </w:t>
      </w:r>
      <w:proofErr w:type="spellStart"/>
      <w:r w:rsidRPr="00200953">
        <w:rPr>
          <w:rFonts w:ascii="Times New Roman" w:hAnsi="Times New Roman" w:cs="Times New Roman"/>
          <w:sz w:val="28"/>
          <w:szCs w:val="28"/>
        </w:rPr>
        <w:t>Rostow's</w:t>
      </w:r>
      <w:proofErr w:type="spellEnd"/>
      <w:r w:rsidRPr="00200953">
        <w:rPr>
          <w:rFonts w:ascii="Times New Roman" w:hAnsi="Times New Roman" w:cs="Times New Roman"/>
          <w:sz w:val="28"/>
          <w:szCs w:val="28"/>
        </w:rPr>
        <w:t xml:space="preserve"> model and other stage models have been criticized because developing countries have in fact not been seen to pass through these stages. Some geographers have critiqued these stage models in an effort to identify their flaws, the largest of which is their failure to recognize the larger geographic context within which developing countries find themselves.</w:t>
      </w:r>
    </w:p>
    <w:p w:rsidR="00145F5F" w:rsidRPr="00200953" w:rsidRDefault="00145F5F" w:rsidP="00145F5F">
      <w:pPr>
        <w:rPr>
          <w:rFonts w:ascii="Times New Roman" w:hAnsi="Times New Roman" w:cs="Times New Roman"/>
          <w:sz w:val="28"/>
          <w:szCs w:val="28"/>
        </w:rPr>
      </w:pPr>
      <w:r w:rsidRPr="00200953">
        <w:rPr>
          <w:rFonts w:ascii="Times New Roman" w:hAnsi="Times New Roman" w:cs="Times New Roman"/>
          <w:sz w:val="28"/>
          <w:szCs w:val="28"/>
        </w:rPr>
        <w:t>The core-periphery argument is used by geographers as a way to analyze the geographical context of developing countries (</w:t>
      </w:r>
      <w:proofErr w:type="spellStart"/>
      <w:r w:rsidRPr="00200953">
        <w:rPr>
          <w:rFonts w:ascii="Times New Roman" w:hAnsi="Times New Roman" w:cs="Times New Roman"/>
          <w:sz w:val="28"/>
          <w:szCs w:val="28"/>
        </w:rPr>
        <w:t>Fellman</w:t>
      </w:r>
      <w:proofErr w:type="spellEnd"/>
      <w:r w:rsidRPr="00200953">
        <w:rPr>
          <w:rFonts w:ascii="Times New Roman" w:hAnsi="Times New Roman" w:cs="Times New Roman"/>
          <w:sz w:val="28"/>
          <w:szCs w:val="28"/>
        </w:rPr>
        <w:t xml:space="preserve">, </w:t>
      </w:r>
      <w:proofErr w:type="spellStart"/>
      <w:r w:rsidRPr="00200953">
        <w:rPr>
          <w:rFonts w:ascii="Times New Roman" w:hAnsi="Times New Roman" w:cs="Times New Roman"/>
          <w:sz w:val="28"/>
          <w:szCs w:val="28"/>
        </w:rPr>
        <w:t>Getis</w:t>
      </w:r>
      <w:proofErr w:type="spellEnd"/>
      <w:r w:rsidRPr="00200953">
        <w:rPr>
          <w:rFonts w:ascii="Times New Roman" w:hAnsi="Times New Roman" w:cs="Times New Roman"/>
          <w:sz w:val="28"/>
          <w:szCs w:val="28"/>
        </w:rPr>
        <w:t xml:space="preserve">, and </w:t>
      </w:r>
      <w:proofErr w:type="spellStart"/>
      <w:r w:rsidRPr="00200953">
        <w:rPr>
          <w:rFonts w:ascii="Times New Roman" w:hAnsi="Times New Roman" w:cs="Times New Roman"/>
          <w:sz w:val="28"/>
          <w:szCs w:val="28"/>
        </w:rPr>
        <w:t>Getis</w:t>
      </w:r>
      <w:proofErr w:type="spellEnd"/>
      <w:r w:rsidRPr="00200953">
        <w:rPr>
          <w:rFonts w:ascii="Times New Roman" w:hAnsi="Times New Roman" w:cs="Times New Roman"/>
          <w:sz w:val="28"/>
          <w:szCs w:val="28"/>
        </w:rPr>
        <w:t>, 1997). Core-periphery models have been used in many different situations by geographers. In this argument, the industrialized countries are identified as the core and the developing countries are the periphery.</w:t>
      </w:r>
    </w:p>
    <w:p w:rsidR="00145F5F" w:rsidRPr="00200953" w:rsidRDefault="00145F5F" w:rsidP="00145F5F">
      <w:pPr>
        <w:rPr>
          <w:rFonts w:ascii="Times New Roman" w:hAnsi="Times New Roman" w:cs="Times New Roman"/>
          <w:sz w:val="28"/>
          <w:szCs w:val="28"/>
        </w:rPr>
      </w:pPr>
      <w:r w:rsidRPr="00200953">
        <w:rPr>
          <w:rFonts w:ascii="Times New Roman" w:hAnsi="Times New Roman" w:cs="Times New Roman"/>
          <w:sz w:val="28"/>
          <w:szCs w:val="28"/>
        </w:rPr>
        <w:t>Due to the significance of this geographic separation, geographers have argued that the core has continued to develop and industrialize by drawing resources from the periphery, leaving the developing countries without the means or the resources to develop. A definite North - South distinction became evident. It soon became apparent that the development gap between the most and the least economically developed countries widened instead of narrowing over time. This cycle is known as dependency theory and comes out of the belief that neocolonialism is responsible for resources to continue to flow from the less developed periphery to the industrialized core.</w:t>
      </w:r>
    </w:p>
    <w:p w:rsidR="00145F5F" w:rsidRDefault="00145F5F" w:rsidP="00145F5F">
      <w:pPr>
        <w:rPr>
          <w:rFonts w:ascii="Times New Roman" w:hAnsi="Times New Roman" w:cs="Times New Roman"/>
          <w:sz w:val="26"/>
          <w:szCs w:val="26"/>
        </w:rPr>
      </w:pPr>
    </w:p>
    <w:p w:rsidR="00200953" w:rsidRDefault="00200953" w:rsidP="00145F5F">
      <w:pPr>
        <w:rPr>
          <w:rFonts w:ascii="Times New Roman" w:hAnsi="Times New Roman" w:cs="Times New Roman"/>
          <w:sz w:val="26"/>
          <w:szCs w:val="26"/>
        </w:rPr>
      </w:pPr>
    </w:p>
    <w:p w:rsidR="00200953" w:rsidRDefault="00200953" w:rsidP="00145F5F">
      <w:pPr>
        <w:rPr>
          <w:rFonts w:ascii="Times New Roman" w:hAnsi="Times New Roman" w:cs="Times New Roman"/>
          <w:sz w:val="26"/>
          <w:szCs w:val="26"/>
        </w:rPr>
      </w:pPr>
    </w:p>
    <w:p w:rsidR="00200953" w:rsidRDefault="00200953" w:rsidP="00145F5F">
      <w:pPr>
        <w:rPr>
          <w:rFonts w:ascii="Times New Roman" w:hAnsi="Times New Roman" w:cs="Times New Roman"/>
          <w:sz w:val="26"/>
          <w:szCs w:val="26"/>
        </w:rPr>
      </w:pPr>
    </w:p>
    <w:p w:rsidR="00200953" w:rsidRDefault="00200953" w:rsidP="00145F5F">
      <w:pPr>
        <w:rPr>
          <w:rFonts w:ascii="Times New Roman" w:hAnsi="Times New Roman" w:cs="Times New Roman"/>
          <w:sz w:val="26"/>
          <w:szCs w:val="26"/>
        </w:rPr>
      </w:pPr>
    </w:p>
    <w:p w:rsidR="00145F5F" w:rsidRPr="00200953" w:rsidRDefault="00145F5F" w:rsidP="00145F5F">
      <w:pPr>
        <w:rPr>
          <w:rFonts w:ascii="Times New Roman" w:hAnsi="Times New Roman" w:cs="Times New Roman"/>
          <w:b/>
          <w:sz w:val="28"/>
          <w:szCs w:val="28"/>
        </w:rPr>
      </w:pPr>
      <w:r w:rsidRPr="00200953">
        <w:rPr>
          <w:rFonts w:ascii="Times New Roman" w:hAnsi="Times New Roman" w:cs="Times New Roman"/>
          <w:b/>
          <w:sz w:val="28"/>
          <w:szCs w:val="28"/>
        </w:rPr>
        <w:lastRenderedPageBreak/>
        <w:t>II</w:t>
      </w:r>
      <w:proofErr w:type="gramStart"/>
      <w:r w:rsidRPr="00200953">
        <w:rPr>
          <w:rFonts w:ascii="Times New Roman" w:hAnsi="Times New Roman" w:cs="Times New Roman"/>
          <w:b/>
          <w:sz w:val="28"/>
          <w:szCs w:val="28"/>
        </w:rPr>
        <w:t>.  Definitions</w:t>
      </w:r>
      <w:proofErr w:type="gramEnd"/>
      <w:r w:rsidRPr="00200953">
        <w:rPr>
          <w:rFonts w:ascii="Times New Roman" w:hAnsi="Times New Roman" w:cs="Times New Roman"/>
          <w:b/>
          <w:sz w:val="28"/>
          <w:szCs w:val="28"/>
        </w:rPr>
        <w:t xml:space="preserve"> of Key Terms</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development</w:t>
      </w:r>
      <w:r w:rsidRPr="00200953">
        <w:rPr>
          <w:rFonts w:ascii="Times New Roman" w:hAnsi="Times New Roman" w:cs="Times New Roman"/>
          <w:sz w:val="24"/>
          <w:szCs w:val="24"/>
        </w:rPr>
        <w:t xml:space="preserve"> :</w:t>
      </w:r>
      <w:proofErr w:type="gramEnd"/>
      <w:r w:rsidRPr="00200953">
        <w:rPr>
          <w:rFonts w:ascii="Times New Roman" w:hAnsi="Times New Roman" w:cs="Times New Roman"/>
          <w:sz w:val="24"/>
          <w:szCs w:val="24"/>
        </w:rPr>
        <w:t xml:space="preserve"> the extent to which the resources of an area or country have been brought into full productive use. It may also carry in common usage the implications of economic growth, modernization, and improvement in levels of material production and consumption.</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indicators</w:t>
      </w:r>
      <w:proofErr w:type="gramEnd"/>
      <w:r w:rsidRPr="00200953">
        <w:rPr>
          <w:rFonts w:ascii="Times New Roman" w:hAnsi="Times New Roman" w:cs="Times New Roman"/>
          <w:b/>
          <w:sz w:val="24"/>
          <w:szCs w:val="24"/>
        </w:rPr>
        <w:t xml:space="preserve"> of development</w:t>
      </w:r>
      <w:r w:rsidRPr="00200953">
        <w:rPr>
          <w:rFonts w:ascii="Times New Roman" w:hAnsi="Times New Roman" w:cs="Times New Roman"/>
          <w:sz w:val="24"/>
          <w:szCs w:val="24"/>
        </w:rPr>
        <w:t xml:space="preserve"> : gross national product, per capital income, energy consumption, nutritional levels, labor force etc.</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underdevelopment</w:t>
      </w:r>
      <w:r w:rsidRPr="00200953">
        <w:rPr>
          <w:rFonts w:ascii="Times New Roman" w:hAnsi="Times New Roman" w:cs="Times New Roman"/>
          <w:sz w:val="24"/>
          <w:szCs w:val="24"/>
        </w:rPr>
        <w:t xml:space="preserve"> :</w:t>
      </w:r>
      <w:proofErr w:type="gramEnd"/>
      <w:r w:rsidRPr="00200953">
        <w:rPr>
          <w:rFonts w:ascii="Times New Roman" w:hAnsi="Times New Roman" w:cs="Times New Roman"/>
          <w:sz w:val="24"/>
          <w:szCs w:val="24"/>
        </w:rPr>
        <w:t xml:space="preserve"> from a strictly economic point of view, suggests the possibility or desirability of applying additional capital, labor, or technology to the resource base of an area to permit the present population to improve its material well-being.</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MDC</w:t>
      </w:r>
      <w:r w:rsidRPr="00200953">
        <w:rPr>
          <w:rFonts w:ascii="Times New Roman" w:hAnsi="Times New Roman" w:cs="Times New Roman"/>
          <w:sz w:val="24"/>
          <w:szCs w:val="24"/>
        </w:rPr>
        <w:t xml:space="preserve"> :</w:t>
      </w:r>
      <w:proofErr w:type="gramEnd"/>
      <w:r w:rsidRPr="00200953">
        <w:rPr>
          <w:rFonts w:ascii="Times New Roman" w:hAnsi="Times New Roman" w:cs="Times New Roman"/>
          <w:sz w:val="24"/>
          <w:szCs w:val="24"/>
        </w:rPr>
        <w:t xml:space="preserve"> is a more developed country that has progressed relatively far along the development continuum.</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LDC</w:t>
      </w:r>
      <w:r w:rsidRPr="00200953">
        <w:rPr>
          <w:rFonts w:ascii="Times New Roman" w:hAnsi="Times New Roman" w:cs="Times New Roman"/>
          <w:sz w:val="24"/>
          <w:szCs w:val="24"/>
        </w:rPr>
        <w:t xml:space="preserve"> :</w:t>
      </w:r>
      <w:proofErr w:type="gramEnd"/>
      <w:r w:rsidRPr="00200953">
        <w:rPr>
          <w:rFonts w:ascii="Times New Roman" w:hAnsi="Times New Roman" w:cs="Times New Roman"/>
          <w:sz w:val="24"/>
          <w:szCs w:val="24"/>
        </w:rPr>
        <w:t xml:space="preserve"> is a less developed country that is at a relatively early stage in the process of development.</w:t>
      </w:r>
    </w:p>
    <w:p w:rsidR="00145F5F" w:rsidRPr="00200953" w:rsidRDefault="00145F5F" w:rsidP="00145F5F">
      <w:pPr>
        <w:rPr>
          <w:rFonts w:ascii="Times New Roman" w:hAnsi="Times New Roman" w:cs="Times New Roman"/>
          <w:sz w:val="24"/>
          <w:szCs w:val="24"/>
        </w:rPr>
      </w:pPr>
      <w:r w:rsidRPr="00200953">
        <w:rPr>
          <w:rFonts w:ascii="Times New Roman" w:hAnsi="Times New Roman" w:cs="Times New Roman"/>
          <w:b/>
          <w:sz w:val="24"/>
          <w:szCs w:val="24"/>
        </w:rPr>
        <w:t xml:space="preserve">Gross National </w:t>
      </w:r>
      <w:proofErr w:type="gramStart"/>
      <w:r w:rsidRPr="00200953">
        <w:rPr>
          <w:rFonts w:ascii="Times New Roman" w:hAnsi="Times New Roman" w:cs="Times New Roman"/>
          <w:b/>
          <w:sz w:val="24"/>
          <w:szCs w:val="24"/>
        </w:rPr>
        <w:t>Product</w:t>
      </w:r>
      <w:r w:rsidRPr="00200953">
        <w:rPr>
          <w:rFonts w:ascii="Times New Roman" w:hAnsi="Times New Roman" w:cs="Times New Roman"/>
          <w:sz w:val="24"/>
          <w:szCs w:val="24"/>
        </w:rPr>
        <w:t xml:space="preserve"> :</w:t>
      </w:r>
      <w:proofErr w:type="gramEnd"/>
      <w:r w:rsidRPr="00200953">
        <w:rPr>
          <w:rFonts w:ascii="Times New Roman" w:hAnsi="Times New Roman" w:cs="Times New Roman"/>
          <w:sz w:val="24"/>
          <w:szCs w:val="24"/>
        </w:rPr>
        <w:t xml:space="preserve"> is the value of a country's total goods and services produced in a given time period, usually in one year.</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circular</w:t>
      </w:r>
      <w:proofErr w:type="gramEnd"/>
      <w:r w:rsidRPr="00200953">
        <w:rPr>
          <w:rFonts w:ascii="Times New Roman" w:hAnsi="Times New Roman" w:cs="Times New Roman"/>
          <w:b/>
          <w:sz w:val="24"/>
          <w:szCs w:val="24"/>
        </w:rPr>
        <w:t xml:space="preserve"> and cumulative causation</w:t>
      </w:r>
      <w:r w:rsidRPr="00200953">
        <w:rPr>
          <w:rFonts w:ascii="Times New Roman" w:hAnsi="Times New Roman" w:cs="Times New Roman"/>
          <w:sz w:val="24"/>
          <w:szCs w:val="24"/>
        </w:rPr>
        <w:t xml:space="preserve"> : a process set in motion that continues to polarize development and leads to a permanent division between prosperous (and dominating) cores and depressed (and exploited) peripheral districts that are milked of surplus labor, raw materials and profits.</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human</w:t>
      </w:r>
      <w:proofErr w:type="gramEnd"/>
      <w:r w:rsidRPr="00200953">
        <w:rPr>
          <w:rFonts w:ascii="Times New Roman" w:hAnsi="Times New Roman" w:cs="Times New Roman"/>
          <w:b/>
          <w:sz w:val="24"/>
          <w:szCs w:val="24"/>
        </w:rPr>
        <w:t xml:space="preserve"> capital</w:t>
      </w:r>
      <w:r w:rsidRPr="00200953">
        <w:rPr>
          <w:rFonts w:ascii="Times New Roman" w:hAnsi="Times New Roman" w:cs="Times New Roman"/>
          <w:sz w:val="24"/>
          <w:szCs w:val="24"/>
        </w:rPr>
        <w:t xml:space="preserve"> : an ill-defined composite of skills, habits, schooling, and knowledge that contributes to successful economic development and sustained growth.</w:t>
      </w:r>
    </w:p>
    <w:p w:rsidR="00145F5F" w:rsidRPr="00200953" w:rsidRDefault="00145F5F" w:rsidP="00145F5F">
      <w:pPr>
        <w:rPr>
          <w:rFonts w:ascii="Times New Roman" w:hAnsi="Times New Roman" w:cs="Times New Roman"/>
          <w:sz w:val="24"/>
          <w:szCs w:val="24"/>
        </w:rPr>
      </w:pPr>
      <w:proofErr w:type="gramStart"/>
      <w:r w:rsidRPr="00200953">
        <w:rPr>
          <w:rFonts w:ascii="Times New Roman" w:hAnsi="Times New Roman" w:cs="Times New Roman"/>
          <w:b/>
          <w:sz w:val="24"/>
          <w:szCs w:val="24"/>
        </w:rPr>
        <w:t>neocolonialism</w:t>
      </w:r>
      <w:r w:rsidRPr="00200953">
        <w:rPr>
          <w:rFonts w:ascii="Times New Roman" w:hAnsi="Times New Roman" w:cs="Times New Roman"/>
          <w:sz w:val="24"/>
          <w:szCs w:val="24"/>
        </w:rPr>
        <w:t xml:space="preserve"> :</w:t>
      </w:r>
      <w:proofErr w:type="gramEnd"/>
      <w:r w:rsidRPr="00200953">
        <w:rPr>
          <w:rFonts w:ascii="Times New Roman" w:hAnsi="Times New Roman" w:cs="Times New Roman"/>
          <w:sz w:val="24"/>
          <w:szCs w:val="24"/>
        </w:rPr>
        <w:t xml:space="preserve"> is the entrenchment of the colonial order, such as trade and investment, under a new guise.</w:t>
      </w:r>
    </w:p>
    <w:p w:rsidR="00200953" w:rsidRPr="00200953" w:rsidRDefault="00200953" w:rsidP="00200953">
      <w:pPr>
        <w:rPr>
          <w:rFonts w:ascii="Times New Roman" w:hAnsi="Times New Roman" w:cs="Times New Roman"/>
          <w:sz w:val="24"/>
          <w:szCs w:val="24"/>
        </w:rPr>
      </w:pPr>
      <w:proofErr w:type="gramStart"/>
      <w:r w:rsidRPr="00200953">
        <w:rPr>
          <w:rFonts w:ascii="Times New Roman" w:hAnsi="Times New Roman" w:cs="Times New Roman"/>
          <w:b/>
          <w:sz w:val="24"/>
          <w:szCs w:val="24"/>
        </w:rPr>
        <w:t>dependency</w:t>
      </w:r>
      <w:proofErr w:type="gramEnd"/>
      <w:r w:rsidRPr="00200953">
        <w:rPr>
          <w:rFonts w:ascii="Times New Roman" w:hAnsi="Times New Roman" w:cs="Times New Roman"/>
          <w:b/>
          <w:sz w:val="24"/>
          <w:szCs w:val="24"/>
        </w:rPr>
        <w:t xml:space="preserve"> theory</w:t>
      </w:r>
      <w:r w:rsidRPr="00200953">
        <w:rPr>
          <w:rFonts w:ascii="Times New Roman" w:hAnsi="Times New Roman" w:cs="Times New Roman"/>
          <w:sz w:val="24"/>
          <w:szCs w:val="24"/>
        </w:rPr>
        <w:t xml:space="preserve"> : The theory that industrialized nations continue to take resources from developing countries due to neocolonialism, widening the development gap.</w:t>
      </w:r>
    </w:p>
    <w:p w:rsidR="00200953" w:rsidRPr="00200953" w:rsidRDefault="00200953" w:rsidP="00200953">
      <w:pPr>
        <w:rPr>
          <w:rFonts w:ascii="Times New Roman" w:hAnsi="Times New Roman" w:cs="Times New Roman"/>
          <w:sz w:val="24"/>
          <w:szCs w:val="24"/>
        </w:rPr>
      </w:pPr>
      <w:proofErr w:type="gramStart"/>
      <w:r w:rsidRPr="00200953">
        <w:rPr>
          <w:rFonts w:ascii="Times New Roman" w:hAnsi="Times New Roman" w:cs="Times New Roman"/>
          <w:b/>
          <w:sz w:val="24"/>
          <w:szCs w:val="24"/>
        </w:rPr>
        <w:t>big</w:t>
      </w:r>
      <w:proofErr w:type="gramEnd"/>
      <w:r w:rsidRPr="00200953">
        <w:rPr>
          <w:rFonts w:ascii="Times New Roman" w:hAnsi="Times New Roman" w:cs="Times New Roman"/>
          <w:b/>
          <w:sz w:val="24"/>
          <w:szCs w:val="24"/>
        </w:rPr>
        <w:t xml:space="preserve"> push theory</w:t>
      </w:r>
      <w:r w:rsidRPr="00200953">
        <w:rPr>
          <w:rFonts w:ascii="Times New Roman" w:hAnsi="Times New Roman" w:cs="Times New Roman"/>
          <w:sz w:val="24"/>
          <w:szCs w:val="24"/>
        </w:rPr>
        <w:t xml:space="preserve"> : This theory concludes that developing countries can break out of their poverty trap by investing in high-wage industries and infrastructure. As employees receive higher wages, the consumer base expands because they can afford to buy more goods. This encourages the creation of additional supporting industries to fill consumer demand and, in turn, creates more jobs. Prices lower due to the increase in production, meaning that more people can afford to buy the goods. This cycle increases development.</w:t>
      </w:r>
    </w:p>
    <w:p w:rsidR="00200953" w:rsidRDefault="00200953" w:rsidP="00200953">
      <w:pPr>
        <w:rPr>
          <w:rFonts w:ascii="Times New Roman" w:hAnsi="Times New Roman" w:cs="Times New Roman"/>
          <w:sz w:val="26"/>
          <w:szCs w:val="26"/>
        </w:rPr>
      </w:pPr>
      <w:proofErr w:type="gramStart"/>
      <w:r w:rsidRPr="00200953">
        <w:rPr>
          <w:rFonts w:ascii="Times New Roman" w:hAnsi="Times New Roman" w:cs="Times New Roman"/>
          <w:b/>
          <w:sz w:val="26"/>
          <w:szCs w:val="26"/>
        </w:rPr>
        <w:lastRenderedPageBreak/>
        <w:t>core-periphery</w:t>
      </w:r>
      <w:proofErr w:type="gramEnd"/>
      <w:r w:rsidRPr="00200953">
        <w:rPr>
          <w:rFonts w:ascii="Times New Roman" w:hAnsi="Times New Roman" w:cs="Times New Roman"/>
          <w:b/>
          <w:sz w:val="26"/>
          <w:szCs w:val="26"/>
        </w:rPr>
        <w:t xml:space="preserve"> models</w:t>
      </w:r>
      <w:r w:rsidRPr="00200953">
        <w:rPr>
          <w:rFonts w:ascii="Times New Roman" w:hAnsi="Times New Roman" w:cs="Times New Roman"/>
          <w:sz w:val="26"/>
          <w:szCs w:val="26"/>
        </w:rPr>
        <w:t xml:space="preserve"> : are based on the observation that within many spatial systems sharp territorial contrasts exist in wealth, economic advancement, and growth-"development"- between economic heartlands and outlying subordinate zones.</w:t>
      </w:r>
    </w:p>
    <w:p w:rsidR="00200953" w:rsidRPr="00145F5F" w:rsidRDefault="00200953" w:rsidP="00200953">
      <w:pPr>
        <w:rPr>
          <w:rFonts w:ascii="Times New Roman" w:hAnsi="Times New Roman" w:cs="Times New Roman"/>
          <w:sz w:val="26"/>
          <w:szCs w:val="26"/>
        </w:rPr>
      </w:pPr>
      <w:proofErr w:type="spellStart"/>
      <w:proofErr w:type="gramStart"/>
      <w:r w:rsidRPr="00200953">
        <w:rPr>
          <w:rFonts w:ascii="Times New Roman" w:hAnsi="Times New Roman" w:cs="Times New Roman"/>
          <w:b/>
          <w:sz w:val="26"/>
          <w:szCs w:val="26"/>
        </w:rPr>
        <w:t>choropleth</w:t>
      </w:r>
      <w:proofErr w:type="spellEnd"/>
      <w:proofErr w:type="gramEnd"/>
      <w:r w:rsidRPr="00200953">
        <w:rPr>
          <w:rFonts w:ascii="Times New Roman" w:hAnsi="Times New Roman" w:cs="Times New Roman"/>
          <w:b/>
          <w:sz w:val="26"/>
          <w:szCs w:val="26"/>
        </w:rPr>
        <w:t xml:space="preserve"> map</w:t>
      </w:r>
      <w:r>
        <w:rPr>
          <w:rFonts w:ascii="Times New Roman" w:hAnsi="Times New Roman" w:cs="Times New Roman"/>
          <w:sz w:val="26"/>
          <w:szCs w:val="26"/>
        </w:rPr>
        <w:t xml:space="preserve">: </w:t>
      </w:r>
      <w:r w:rsidRPr="00200953">
        <w:rPr>
          <w:rFonts w:ascii="Times New Roman" w:hAnsi="Times New Roman" w:cs="Times New Roman"/>
          <w:sz w:val="26"/>
          <w:szCs w:val="26"/>
        </w:rPr>
        <w:t xml:space="preserve"> a thematic map in which areas are shaded or patterned in proportion to the measurement of the statistical variable being displayed on the map</w:t>
      </w:r>
      <w:r>
        <w:rPr>
          <w:rFonts w:ascii="Times New Roman" w:hAnsi="Times New Roman" w:cs="Times New Roman"/>
          <w:sz w:val="26"/>
          <w:szCs w:val="26"/>
        </w:rPr>
        <w:t>.</w:t>
      </w:r>
    </w:p>
    <w:p w:rsidR="00145F5F" w:rsidRPr="00145F5F" w:rsidRDefault="00145F5F" w:rsidP="00145F5F">
      <w:pPr>
        <w:rPr>
          <w:rFonts w:ascii="Times New Roman" w:hAnsi="Times New Roman" w:cs="Times New Roman"/>
          <w:sz w:val="26"/>
          <w:szCs w:val="26"/>
        </w:rPr>
      </w:pPr>
      <w:proofErr w:type="spellStart"/>
      <w:r w:rsidRPr="00200953">
        <w:rPr>
          <w:rFonts w:ascii="Times New Roman" w:hAnsi="Times New Roman" w:cs="Times New Roman"/>
          <w:b/>
          <w:sz w:val="26"/>
          <w:szCs w:val="26"/>
        </w:rPr>
        <w:t>Rostow's</w:t>
      </w:r>
      <w:proofErr w:type="spellEnd"/>
      <w:r w:rsidRPr="00200953">
        <w:rPr>
          <w:rFonts w:ascii="Times New Roman" w:hAnsi="Times New Roman" w:cs="Times New Roman"/>
          <w:b/>
          <w:sz w:val="26"/>
          <w:szCs w:val="26"/>
        </w:rPr>
        <w:t xml:space="preserve"> Model of economic </w:t>
      </w:r>
      <w:proofErr w:type="gramStart"/>
      <w:r w:rsidRPr="00200953">
        <w:rPr>
          <w:rFonts w:ascii="Times New Roman" w:hAnsi="Times New Roman" w:cs="Times New Roman"/>
          <w:b/>
          <w:sz w:val="26"/>
          <w:szCs w:val="26"/>
        </w:rPr>
        <w:t>development</w:t>
      </w:r>
      <w:r w:rsidRPr="00145F5F">
        <w:rPr>
          <w:rFonts w:ascii="Times New Roman" w:hAnsi="Times New Roman" w:cs="Times New Roman"/>
          <w:sz w:val="26"/>
          <w:szCs w:val="26"/>
        </w:rPr>
        <w:t xml:space="preserve"> :</w:t>
      </w:r>
      <w:proofErr w:type="gramEnd"/>
      <w:r w:rsidRPr="00145F5F">
        <w:rPr>
          <w:rFonts w:ascii="Times New Roman" w:hAnsi="Times New Roman" w:cs="Times New Roman"/>
          <w:sz w:val="26"/>
          <w:szCs w:val="26"/>
        </w:rPr>
        <w:t xml:space="preserve"> In the 1960's, the economist W.W. </w:t>
      </w:r>
      <w:proofErr w:type="spellStart"/>
      <w:r w:rsidRPr="00145F5F">
        <w:rPr>
          <w:rFonts w:ascii="Times New Roman" w:hAnsi="Times New Roman" w:cs="Times New Roman"/>
          <w:sz w:val="26"/>
          <w:szCs w:val="26"/>
        </w:rPr>
        <w:t>Rostow</w:t>
      </w:r>
      <w:proofErr w:type="spellEnd"/>
      <w:r w:rsidRPr="00145F5F">
        <w:rPr>
          <w:rFonts w:ascii="Times New Roman" w:hAnsi="Times New Roman" w:cs="Times New Roman"/>
          <w:sz w:val="26"/>
          <w:szCs w:val="26"/>
        </w:rPr>
        <w:t xml:space="preserve"> presented a model for economic development in which he proposed that all developing countries must pass through five successive stages of growth. J.M. Rubenstein, in An Introduction To Human </w:t>
      </w:r>
      <w:proofErr w:type="gramStart"/>
      <w:r w:rsidRPr="00145F5F">
        <w:rPr>
          <w:rFonts w:ascii="Times New Roman" w:hAnsi="Times New Roman" w:cs="Times New Roman"/>
          <w:sz w:val="26"/>
          <w:szCs w:val="26"/>
        </w:rPr>
        <w:t>Geography ,</w:t>
      </w:r>
      <w:proofErr w:type="gramEnd"/>
      <w:r w:rsidRPr="00145F5F">
        <w:rPr>
          <w:rFonts w:ascii="Times New Roman" w:hAnsi="Times New Roman" w:cs="Times New Roman"/>
          <w:sz w:val="26"/>
          <w:szCs w:val="26"/>
        </w:rPr>
        <w:t xml:space="preserve"> fifth edition, 1996, explains them as follows:</w:t>
      </w:r>
    </w:p>
    <w:p w:rsidR="00145F5F" w:rsidRPr="00200953" w:rsidRDefault="00145F5F" w:rsidP="00145F5F">
      <w:pPr>
        <w:rPr>
          <w:rFonts w:ascii="Times New Roman" w:hAnsi="Times New Roman" w:cs="Times New Roman"/>
          <w:sz w:val="24"/>
          <w:szCs w:val="24"/>
        </w:rPr>
      </w:pPr>
      <w:r w:rsidRPr="00200953">
        <w:rPr>
          <w:rFonts w:ascii="Times New Roman" w:hAnsi="Times New Roman" w:cs="Times New Roman"/>
          <w:sz w:val="24"/>
          <w:szCs w:val="24"/>
        </w:rPr>
        <w:t xml:space="preserve">1. The Traditional Society. </w:t>
      </w:r>
      <w:proofErr w:type="spellStart"/>
      <w:r w:rsidRPr="00200953">
        <w:rPr>
          <w:rFonts w:ascii="Times New Roman" w:hAnsi="Times New Roman" w:cs="Times New Roman"/>
          <w:sz w:val="24"/>
          <w:szCs w:val="24"/>
        </w:rPr>
        <w:t>Rostow</w:t>
      </w:r>
      <w:proofErr w:type="spellEnd"/>
      <w:r w:rsidRPr="00200953">
        <w:rPr>
          <w:rFonts w:ascii="Times New Roman" w:hAnsi="Times New Roman" w:cs="Times New Roman"/>
          <w:sz w:val="24"/>
          <w:szCs w:val="24"/>
        </w:rPr>
        <w:t xml:space="preserve"> uses this term to define a country that has not yet started a process of development. A traditional society contains a very high percentage of people engaged in agriculture and a high percentage of national wealth allocated to what </w:t>
      </w:r>
      <w:proofErr w:type="spellStart"/>
      <w:r w:rsidRPr="00200953">
        <w:rPr>
          <w:rFonts w:ascii="Times New Roman" w:hAnsi="Times New Roman" w:cs="Times New Roman"/>
          <w:sz w:val="24"/>
          <w:szCs w:val="24"/>
        </w:rPr>
        <w:t>Rostow</w:t>
      </w:r>
      <w:proofErr w:type="spellEnd"/>
      <w:r w:rsidRPr="00200953">
        <w:rPr>
          <w:rFonts w:ascii="Times New Roman" w:hAnsi="Times New Roman" w:cs="Times New Roman"/>
          <w:sz w:val="24"/>
          <w:szCs w:val="24"/>
        </w:rPr>
        <w:t xml:space="preserve"> calls "</w:t>
      </w:r>
      <w:proofErr w:type="spellStart"/>
      <w:r w:rsidRPr="00200953">
        <w:rPr>
          <w:rFonts w:ascii="Times New Roman" w:hAnsi="Times New Roman" w:cs="Times New Roman"/>
          <w:sz w:val="24"/>
          <w:szCs w:val="24"/>
        </w:rPr>
        <w:t>non productive</w:t>
      </w:r>
      <w:proofErr w:type="spellEnd"/>
      <w:r w:rsidRPr="00200953">
        <w:rPr>
          <w:rFonts w:ascii="Times New Roman" w:hAnsi="Times New Roman" w:cs="Times New Roman"/>
          <w:sz w:val="24"/>
          <w:szCs w:val="24"/>
        </w:rPr>
        <w:t>" activities, such as the military and religion.</w:t>
      </w:r>
    </w:p>
    <w:p w:rsidR="00145F5F" w:rsidRPr="00200953" w:rsidRDefault="00145F5F" w:rsidP="00145F5F">
      <w:pPr>
        <w:rPr>
          <w:rFonts w:ascii="Times New Roman" w:hAnsi="Times New Roman" w:cs="Times New Roman"/>
          <w:sz w:val="24"/>
          <w:szCs w:val="24"/>
        </w:rPr>
      </w:pPr>
      <w:r w:rsidRPr="00200953">
        <w:rPr>
          <w:rFonts w:ascii="Times New Roman" w:hAnsi="Times New Roman" w:cs="Times New Roman"/>
          <w:sz w:val="24"/>
          <w:szCs w:val="24"/>
        </w:rPr>
        <w:t xml:space="preserve">2. Preconditions for Take-Off. According to </w:t>
      </w:r>
      <w:proofErr w:type="spellStart"/>
      <w:r w:rsidRPr="00200953">
        <w:rPr>
          <w:rFonts w:ascii="Times New Roman" w:hAnsi="Times New Roman" w:cs="Times New Roman"/>
          <w:sz w:val="24"/>
          <w:szCs w:val="24"/>
        </w:rPr>
        <w:t>Rostow</w:t>
      </w:r>
      <w:proofErr w:type="spellEnd"/>
      <w:r w:rsidRPr="00200953">
        <w:rPr>
          <w:rFonts w:ascii="Times New Roman" w:hAnsi="Times New Roman" w:cs="Times New Roman"/>
          <w:sz w:val="24"/>
          <w:szCs w:val="24"/>
        </w:rPr>
        <w:t>, the process of development begins when an elite group initiates innovative economic activities. Under the influence of these well-educated leaders, the country starts to invest in new technology and infrastructure, such as water supplies and transportation systems. These projects will ultimately stimulate an increase in productivity.</w:t>
      </w:r>
    </w:p>
    <w:p w:rsidR="00145F5F" w:rsidRPr="00200953" w:rsidRDefault="00145F5F" w:rsidP="00145F5F">
      <w:pPr>
        <w:rPr>
          <w:rFonts w:ascii="Times New Roman" w:hAnsi="Times New Roman" w:cs="Times New Roman"/>
          <w:sz w:val="24"/>
          <w:szCs w:val="24"/>
        </w:rPr>
      </w:pPr>
      <w:r w:rsidRPr="00200953">
        <w:rPr>
          <w:rFonts w:ascii="Times New Roman" w:hAnsi="Times New Roman" w:cs="Times New Roman"/>
          <w:sz w:val="24"/>
          <w:szCs w:val="24"/>
        </w:rPr>
        <w:t>3. Take-Off. Rapid growth is generated in a limited number of economic activities, such as textiles or food products. These few take-off industries achieve technical advances and become productive, while other sectors of the economy remain dominated by traditional practices.</w:t>
      </w:r>
    </w:p>
    <w:p w:rsidR="00145F5F" w:rsidRPr="00200953" w:rsidRDefault="00145F5F" w:rsidP="00145F5F">
      <w:pPr>
        <w:rPr>
          <w:rFonts w:ascii="Times New Roman" w:hAnsi="Times New Roman" w:cs="Times New Roman"/>
          <w:sz w:val="24"/>
          <w:szCs w:val="24"/>
        </w:rPr>
      </w:pPr>
      <w:r w:rsidRPr="00200953">
        <w:rPr>
          <w:rFonts w:ascii="Times New Roman" w:hAnsi="Times New Roman" w:cs="Times New Roman"/>
          <w:sz w:val="24"/>
          <w:szCs w:val="24"/>
        </w:rPr>
        <w:t>4. Drive to Maturity. Modern technology, previously confined to a few take-off industries, diffuses to a wide variety of industries, which then experience rapid growth comparable to the take-off industry. Workers become more skilled and specialized.</w:t>
      </w:r>
    </w:p>
    <w:p w:rsidR="00145F5F" w:rsidRPr="00200953" w:rsidRDefault="00145F5F" w:rsidP="00145F5F">
      <w:pPr>
        <w:rPr>
          <w:rFonts w:ascii="Times New Roman" w:hAnsi="Times New Roman" w:cs="Times New Roman"/>
          <w:sz w:val="24"/>
          <w:szCs w:val="24"/>
        </w:rPr>
      </w:pPr>
      <w:r w:rsidRPr="00200953">
        <w:rPr>
          <w:rFonts w:ascii="Times New Roman" w:hAnsi="Times New Roman" w:cs="Times New Roman"/>
          <w:sz w:val="24"/>
          <w:szCs w:val="24"/>
        </w:rPr>
        <w:t>5. Age of Mass Consumption. The economy shifts from production of heavy industry, such as steel and energy, to consumer goods, like motor vehicles and refrigerators.</w:t>
      </w:r>
    </w:p>
    <w:p w:rsidR="00145F5F" w:rsidRPr="00145F5F" w:rsidRDefault="00145F5F" w:rsidP="00145F5F">
      <w:pPr>
        <w:rPr>
          <w:rFonts w:ascii="Times New Roman" w:hAnsi="Times New Roman" w:cs="Times New Roman"/>
          <w:sz w:val="26"/>
          <w:szCs w:val="26"/>
        </w:rPr>
      </w:pPr>
      <w:proofErr w:type="gramStart"/>
      <w:r w:rsidRPr="00200953">
        <w:rPr>
          <w:rFonts w:ascii="Times New Roman" w:hAnsi="Times New Roman" w:cs="Times New Roman"/>
          <w:b/>
          <w:sz w:val="26"/>
          <w:szCs w:val="26"/>
        </w:rPr>
        <w:t>stage</w:t>
      </w:r>
      <w:proofErr w:type="gramEnd"/>
      <w:r w:rsidRPr="00200953">
        <w:rPr>
          <w:rFonts w:ascii="Times New Roman" w:hAnsi="Times New Roman" w:cs="Times New Roman"/>
          <w:b/>
          <w:sz w:val="26"/>
          <w:szCs w:val="26"/>
        </w:rPr>
        <w:t xml:space="preserve"> theory of economic development </w:t>
      </w:r>
      <w:r w:rsidRPr="00145F5F">
        <w:rPr>
          <w:rFonts w:ascii="Times New Roman" w:hAnsi="Times New Roman" w:cs="Times New Roman"/>
          <w:sz w:val="26"/>
          <w:szCs w:val="26"/>
        </w:rPr>
        <w:t>:</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1. A pre-industrial society with localized, self-sufficient economies.</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2. The core-periphery stage (where we still are)</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3. Dispersion of economic activity and the passing of control of portions of the economy into parts of the periphery.</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4. Creation of spatial integration in which the spatially separate and fully developed components of the economy relate in an interdependent fashion.</w:t>
      </w:r>
    </w:p>
    <w:p w:rsidR="00200953" w:rsidRPr="00200953" w:rsidRDefault="00200953" w:rsidP="00145F5F">
      <w:pPr>
        <w:rPr>
          <w:rFonts w:ascii="Times New Roman" w:hAnsi="Times New Roman" w:cs="Times New Roman"/>
          <w:b/>
          <w:sz w:val="26"/>
          <w:szCs w:val="26"/>
        </w:rPr>
      </w:pPr>
      <w:r w:rsidRPr="00200953">
        <w:rPr>
          <w:rFonts w:ascii="Times New Roman" w:hAnsi="Times New Roman" w:cs="Times New Roman"/>
          <w:b/>
          <w:sz w:val="26"/>
          <w:szCs w:val="26"/>
        </w:rPr>
        <w:lastRenderedPageBreak/>
        <w:t>Instructions</w:t>
      </w:r>
      <w:r w:rsidR="00905B95">
        <w:rPr>
          <w:rFonts w:ascii="Times New Roman" w:hAnsi="Times New Roman" w:cs="Times New Roman"/>
          <w:b/>
          <w:sz w:val="26"/>
          <w:szCs w:val="26"/>
        </w:rPr>
        <w:t>-The 7 steps:</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 xml:space="preserve">1. Look at the </w:t>
      </w:r>
      <w:r w:rsidR="00905B95">
        <w:rPr>
          <w:rFonts w:ascii="Times New Roman" w:hAnsi="Times New Roman" w:cs="Times New Roman"/>
          <w:sz w:val="26"/>
          <w:szCs w:val="26"/>
        </w:rPr>
        <w:t xml:space="preserve">2 sets of </w:t>
      </w:r>
      <w:r w:rsidRPr="00145F5F">
        <w:rPr>
          <w:rFonts w:ascii="Times New Roman" w:hAnsi="Times New Roman" w:cs="Times New Roman"/>
          <w:sz w:val="26"/>
          <w:szCs w:val="26"/>
        </w:rPr>
        <w:t>Population Reference Bureau (PRB) Data Sheet</w:t>
      </w:r>
      <w:r w:rsidR="00905B95">
        <w:rPr>
          <w:rFonts w:ascii="Times New Roman" w:hAnsi="Times New Roman" w:cs="Times New Roman"/>
          <w:sz w:val="26"/>
          <w:szCs w:val="26"/>
        </w:rPr>
        <w:t>s</w:t>
      </w:r>
      <w:r w:rsidRPr="00145F5F">
        <w:rPr>
          <w:rFonts w:ascii="Times New Roman" w:hAnsi="Times New Roman" w:cs="Times New Roman"/>
          <w:sz w:val="26"/>
          <w:szCs w:val="26"/>
        </w:rPr>
        <w:t xml:space="preserve"> and pay attention to the top where several values are listed.  Focus on the values for more developed countries (MDC) versus less developed countries (LDC).</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2. Determine which indicators from the PRB Data Sheet are most important and why.  Select four key indicators</w:t>
      </w:r>
      <w:r w:rsidR="00905B95">
        <w:rPr>
          <w:rFonts w:ascii="Times New Roman" w:hAnsi="Times New Roman" w:cs="Times New Roman"/>
          <w:sz w:val="26"/>
          <w:szCs w:val="26"/>
        </w:rPr>
        <w:t xml:space="preserve"> (4 </w:t>
      </w:r>
      <w:proofErr w:type="gramStart"/>
      <w:r w:rsidR="00905B95">
        <w:rPr>
          <w:rFonts w:ascii="Times New Roman" w:hAnsi="Times New Roman" w:cs="Times New Roman"/>
          <w:sz w:val="26"/>
          <w:szCs w:val="26"/>
        </w:rPr>
        <w:t>total</w:t>
      </w:r>
      <w:proofErr w:type="gramEnd"/>
      <w:r w:rsidR="00905B95">
        <w:rPr>
          <w:rFonts w:ascii="Times New Roman" w:hAnsi="Times New Roman" w:cs="Times New Roman"/>
          <w:sz w:val="26"/>
          <w:szCs w:val="26"/>
        </w:rPr>
        <w:t xml:space="preserve"> from both sets of information) y</w:t>
      </w:r>
      <w:r w:rsidRPr="00145F5F">
        <w:rPr>
          <w:rFonts w:ascii="Times New Roman" w:hAnsi="Times New Roman" w:cs="Times New Roman"/>
          <w:sz w:val="26"/>
          <w:szCs w:val="26"/>
        </w:rPr>
        <w:t>ou will use to determine the development of a country (e.g., infant mortality rate, per capita GNI PPP, etc.).</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3. Take out the data sheet and fill in the information on two countries per region.  Note: It would be wise to choose countries that fit the norm for each respective region, rather than the exception (e.g., Mauritius – in Eastern Africa - has a per capita GNI PPP of $10,820; the next highest in that region is Zimbabwe with $2,180)</w:t>
      </w:r>
    </w:p>
    <w:p w:rsidR="00145F5F"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4. Using the data gathered, you are to establish categories for each of the regions according to levels of development. Use the four categories defined by the World Bank: 1) High, 2) Upper-middle, 3) Lower-middle, and 4) Low.  Now, determine what values you will use from each of the key indicators to classify where a country will fall within one of those four categories (you will need to come up with these values on your own).</w:t>
      </w:r>
    </w:p>
    <w:p w:rsidR="00905B95"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 xml:space="preserve">5. Once you have classified the levels of development, assign each of them a color (e.g., High = blue, Upper-middle = green, </w:t>
      </w:r>
      <w:r w:rsidR="00905B95">
        <w:rPr>
          <w:rFonts w:ascii="Times New Roman" w:hAnsi="Times New Roman" w:cs="Times New Roman"/>
          <w:sz w:val="26"/>
          <w:szCs w:val="26"/>
        </w:rPr>
        <w:t>Lower-Middle=yellow, Low=red).</w:t>
      </w:r>
      <w:r w:rsidRPr="00145F5F">
        <w:rPr>
          <w:rFonts w:ascii="Times New Roman" w:hAnsi="Times New Roman" w:cs="Times New Roman"/>
          <w:sz w:val="26"/>
          <w:szCs w:val="26"/>
        </w:rPr>
        <w:t xml:space="preserve">  Fill in the selected color for each country on your table sheet.  </w:t>
      </w:r>
      <w:r w:rsidR="00905B95" w:rsidRPr="00905B95">
        <w:rPr>
          <w:rFonts w:ascii="Times New Roman" w:hAnsi="Times New Roman" w:cs="Times New Roman"/>
          <w:sz w:val="26"/>
          <w:szCs w:val="26"/>
        </w:rPr>
        <w:t>Bi-polar progressions are normally used with two opposite hues to show a change in value from negative to positive</w:t>
      </w:r>
      <w:r w:rsidR="00905B95">
        <w:rPr>
          <w:rFonts w:ascii="Times New Roman" w:hAnsi="Times New Roman" w:cs="Times New Roman"/>
          <w:sz w:val="26"/>
          <w:szCs w:val="26"/>
        </w:rPr>
        <w:t>.</w:t>
      </w:r>
      <w:r w:rsidR="00905B95" w:rsidRPr="00905B95">
        <w:rPr>
          <w:rFonts w:ascii="Times New Roman" w:hAnsi="Times New Roman" w:cs="Times New Roman"/>
          <w:sz w:val="26"/>
          <w:szCs w:val="26"/>
        </w:rPr>
        <w:t xml:space="preserve"> </w:t>
      </w:r>
    </w:p>
    <w:p w:rsidR="00145F5F" w:rsidRPr="00145F5F" w:rsidRDefault="00145F5F" w:rsidP="00145F5F">
      <w:pPr>
        <w:rPr>
          <w:rFonts w:ascii="Times New Roman" w:hAnsi="Times New Roman" w:cs="Times New Roman"/>
          <w:sz w:val="26"/>
          <w:szCs w:val="26"/>
        </w:rPr>
      </w:pPr>
      <w:bookmarkStart w:id="0" w:name="_GoBack"/>
      <w:bookmarkEnd w:id="0"/>
      <w:r w:rsidRPr="00145F5F">
        <w:rPr>
          <w:rFonts w:ascii="Times New Roman" w:hAnsi="Times New Roman" w:cs="Times New Roman"/>
          <w:sz w:val="26"/>
          <w:szCs w:val="26"/>
        </w:rPr>
        <w:t>6. Create your map using the gathered information.  Fill in the region (not just the two countries per region) with the color you chose.  If two countries within one region have different colors on your data sheet, select which one would best fit the region as a whole (blue for high, green for upper-middle</w:t>
      </w:r>
      <w:proofErr w:type="gramStart"/>
      <w:r w:rsidRPr="00145F5F">
        <w:rPr>
          <w:rFonts w:ascii="Times New Roman" w:hAnsi="Times New Roman" w:cs="Times New Roman"/>
          <w:sz w:val="26"/>
          <w:szCs w:val="26"/>
        </w:rPr>
        <w:t>,...</w:t>
      </w:r>
      <w:proofErr w:type="gramEnd"/>
      <w:r w:rsidRPr="00145F5F">
        <w:rPr>
          <w:rFonts w:ascii="Times New Roman" w:hAnsi="Times New Roman" w:cs="Times New Roman"/>
          <w:sz w:val="26"/>
          <w:szCs w:val="26"/>
        </w:rPr>
        <w:t xml:space="preserve">).  The map should have all of the TODALSIG elements (Title, Orientation, Date, Author, Legend, Scale, </w:t>
      </w:r>
      <w:proofErr w:type="gramStart"/>
      <w:r w:rsidRPr="00145F5F">
        <w:rPr>
          <w:rFonts w:ascii="Times New Roman" w:hAnsi="Times New Roman" w:cs="Times New Roman"/>
          <w:sz w:val="26"/>
          <w:szCs w:val="26"/>
        </w:rPr>
        <w:t>Index</w:t>
      </w:r>
      <w:proofErr w:type="gramEnd"/>
      <w:r w:rsidRPr="00145F5F">
        <w:rPr>
          <w:rFonts w:ascii="Times New Roman" w:hAnsi="Times New Roman" w:cs="Times New Roman"/>
          <w:sz w:val="26"/>
          <w:szCs w:val="26"/>
        </w:rPr>
        <w:t xml:space="preserve"> (not applicable) Grid (not necessary)).</w:t>
      </w:r>
    </w:p>
    <w:p w:rsidR="00BC75C1" w:rsidRPr="00145F5F" w:rsidRDefault="00145F5F" w:rsidP="00145F5F">
      <w:pPr>
        <w:rPr>
          <w:rFonts w:ascii="Times New Roman" w:hAnsi="Times New Roman" w:cs="Times New Roman"/>
          <w:sz w:val="26"/>
          <w:szCs w:val="26"/>
        </w:rPr>
      </w:pPr>
      <w:r w:rsidRPr="00145F5F">
        <w:rPr>
          <w:rFonts w:ascii="Times New Roman" w:hAnsi="Times New Roman" w:cs="Times New Roman"/>
          <w:sz w:val="26"/>
          <w:szCs w:val="26"/>
        </w:rPr>
        <w:t xml:space="preserve">7. Once the maps are completed, notice the implications of the pattern. Draw a line separating developed and developing countries using the data to guide you. Note the general location of this line as drawn on the maps.  This line occurs </w:t>
      </w:r>
      <w:proofErr w:type="gramStart"/>
      <w:r w:rsidRPr="00145F5F">
        <w:rPr>
          <w:rFonts w:ascii="Times New Roman" w:hAnsi="Times New Roman" w:cs="Times New Roman"/>
          <w:sz w:val="26"/>
          <w:szCs w:val="26"/>
        </w:rPr>
        <w:t>at approximately 30 N latitude (with the obvious exception of Australia and New Zealand)</w:t>
      </w:r>
      <w:proofErr w:type="gramEnd"/>
      <w:r w:rsidRPr="00145F5F">
        <w:rPr>
          <w:rFonts w:ascii="Times New Roman" w:hAnsi="Times New Roman" w:cs="Times New Roman"/>
          <w:sz w:val="26"/>
          <w:szCs w:val="26"/>
        </w:rPr>
        <w:t xml:space="preserve"> and is commonly called the "Brandt Line".</w:t>
      </w:r>
    </w:p>
    <w:sectPr w:rsidR="00BC75C1" w:rsidRPr="0014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5F"/>
    <w:rsid w:val="00145F5F"/>
    <w:rsid w:val="00200953"/>
    <w:rsid w:val="00905B95"/>
    <w:rsid w:val="00B65B09"/>
    <w:rsid w:val="00B874D3"/>
    <w:rsid w:val="00E7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Haines City High School</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adams</dc:creator>
  <cp:lastModifiedBy>brice adams</cp:lastModifiedBy>
  <cp:revision>1</cp:revision>
  <cp:lastPrinted>2013-04-04T19:42:00Z</cp:lastPrinted>
  <dcterms:created xsi:type="dcterms:W3CDTF">2013-04-04T18:57:00Z</dcterms:created>
  <dcterms:modified xsi:type="dcterms:W3CDTF">2013-04-04T21:28:00Z</dcterms:modified>
</cp:coreProperties>
</file>