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0CC5" w14:textId="5CA66B0C" w:rsidR="00011FC0" w:rsidRPr="00011FC0" w:rsidRDefault="00011FC0" w:rsidP="00011FC0">
      <w:pPr>
        <w:rPr>
          <w:b/>
        </w:rPr>
      </w:pPr>
      <w:bookmarkStart w:id="0" w:name="_GoBack"/>
      <w:bookmarkEnd w:id="0"/>
      <w:r>
        <w:rPr>
          <w:b/>
        </w:rPr>
        <w:t xml:space="preserve">Core &amp; Periphery </w:t>
      </w:r>
      <w:r w:rsidRPr="00011FC0">
        <w:rPr>
          <w:b/>
        </w:rPr>
        <w:t>Assessment</w:t>
      </w:r>
    </w:p>
    <w:p w14:paraId="1382E2EB" w14:textId="77777777" w:rsidR="00011FC0" w:rsidRDefault="00011FC0" w:rsidP="00011FC0">
      <w:r>
        <w:t>1. Explain your rationale in choosing the four key indicators you selected, as well as the categories you established for each indicator.</w:t>
      </w:r>
    </w:p>
    <w:p w14:paraId="1F481CE7" w14:textId="77777777" w:rsidR="00011FC0" w:rsidRDefault="00011FC0" w:rsidP="00011FC0"/>
    <w:p w14:paraId="2C8980FE" w14:textId="77777777" w:rsidR="00011FC0" w:rsidRDefault="00011FC0" w:rsidP="00011FC0">
      <w:r>
        <w:t>2. Discuss the geographic implications of the north/south split revealed by this map.</w:t>
      </w:r>
    </w:p>
    <w:p w14:paraId="32265728" w14:textId="77777777" w:rsidR="00011FC0" w:rsidRDefault="00011FC0" w:rsidP="00011FC0"/>
    <w:p w14:paraId="03EA6CEE" w14:textId="77777777" w:rsidR="00011FC0" w:rsidRDefault="00011FC0" w:rsidP="00011FC0">
      <w:r>
        <w:t xml:space="preserve">3. Explain why the pattern on this map </w:t>
      </w:r>
      <w:proofErr w:type="gramStart"/>
      <w:r>
        <w:t>could be a geographic critique of Rostow's model of development</w:t>
      </w:r>
      <w:proofErr w:type="gramEnd"/>
      <w:r>
        <w:t>. (Hint: Consider if development levels might be different if developed and less developed countries were more geographically intertwined)</w:t>
      </w:r>
    </w:p>
    <w:p w14:paraId="5361A04E" w14:textId="77777777" w:rsidR="00011FC0" w:rsidRDefault="00011FC0" w:rsidP="00011FC0"/>
    <w:p w14:paraId="634FB2DD" w14:textId="77777777" w:rsidR="00011FC0" w:rsidRDefault="00011FC0" w:rsidP="00011FC0">
      <w:r>
        <w:t xml:space="preserve">4. Discuss what problems of development this geographic pattern may </w:t>
      </w:r>
      <w:proofErr w:type="gramStart"/>
      <w:r>
        <w:t>imply, and</w:t>
      </w:r>
      <w:proofErr w:type="gramEnd"/>
      <w:r>
        <w:t xml:space="preserve"> describe ONE aspect </w:t>
      </w:r>
      <w:proofErr w:type="spellStart"/>
      <w:r>
        <w:t>validiting</w:t>
      </w:r>
      <w:proofErr w:type="spellEnd"/>
      <w:r>
        <w:t xml:space="preserve"> the underlying principles of the core-periphery model.</w:t>
      </w:r>
    </w:p>
    <w:p w14:paraId="038DC306" w14:textId="77777777" w:rsidR="00011FC0" w:rsidRDefault="00011FC0" w:rsidP="00011FC0"/>
    <w:p w14:paraId="707F5E85" w14:textId="77777777" w:rsidR="00011FC0" w:rsidRDefault="00011FC0" w:rsidP="00011FC0">
      <w:r>
        <w:t>5. What limitations might the core-periphery model have as a geographic critique of economic models of development?</w:t>
      </w:r>
    </w:p>
    <w:sectPr w:rsidR="0001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C0"/>
    <w:rsid w:val="00011FC0"/>
    <w:rsid w:val="00E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A7488F"/>
  <w15:chartTrackingRefBased/>
  <w15:docId w15:val="{201D42A4-2199-460A-A3A9-0C20D111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619C2-4419-4B4E-80FF-B3AB88166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8904F-2888-487E-AA4B-CB45EF1E6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886E9-80F4-4172-8D27-2BDAE0AA72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e5ee0fe-d4f7-4938-92ec-12596aed68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Brice</dc:creator>
  <cp:keywords/>
  <dc:description/>
  <cp:lastModifiedBy>Adams, Brice</cp:lastModifiedBy>
  <cp:revision>1</cp:revision>
  <cp:lastPrinted>2020-02-12T12:38:00Z</cp:lastPrinted>
  <dcterms:created xsi:type="dcterms:W3CDTF">2020-02-12T12:36:00Z</dcterms:created>
  <dcterms:modified xsi:type="dcterms:W3CDTF">2020-02-14T16:34:00Z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